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15E8" w14:textId="77777777" w:rsidR="00A71F59" w:rsidRDefault="00DC5609">
      <w:pPr>
        <w:ind w:left="-1440"/>
      </w:pPr>
      <w:r>
        <w:rPr>
          <w:noProof/>
        </w:rPr>
        <w:drawing>
          <wp:inline distT="0" distB="0" distL="0" distR="0" wp14:anchorId="62BC13A4" wp14:editId="644A59E3">
            <wp:extent cx="781812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t="18465" b="15421"/>
                    <a:stretch>
                      <a:fillRect/>
                    </a:stretch>
                  </pic:blipFill>
                  <pic:spPr bwMode="auto">
                    <a:xfrm>
                      <a:off x="0" y="0"/>
                      <a:ext cx="7818120" cy="2209800"/>
                    </a:xfrm>
                    <a:prstGeom prst="rect">
                      <a:avLst/>
                    </a:prstGeom>
                  </pic:spPr>
                </pic:pic>
              </a:graphicData>
            </a:graphic>
          </wp:inline>
        </w:drawing>
      </w:r>
    </w:p>
    <w:p w14:paraId="1FC658D3" w14:textId="77777777" w:rsidR="00A71F59" w:rsidRDefault="00A71F59"/>
    <w:p w14:paraId="174A4DBA" w14:textId="77777777" w:rsidR="00A71F59" w:rsidRDefault="00DC5609">
      <w:pPr>
        <w:spacing w:after="100" w:line="276" w:lineRule="auto"/>
        <w:jc w:val="both"/>
        <w:rPr>
          <w:rFonts w:cstheme="minorHAnsi"/>
          <w:sz w:val="24"/>
          <w:szCs w:val="24"/>
          <w:lang w:val="en"/>
        </w:rPr>
      </w:pPr>
      <w:r>
        <w:rPr>
          <w:rFonts w:cstheme="minorHAnsi"/>
          <w:sz w:val="24"/>
          <w:szCs w:val="24"/>
          <w:lang w:val="en"/>
        </w:rPr>
        <w:t xml:space="preserve">It’s time to register for Region 25’s not-to-be-missed event - Quartet Retreat!  Our guest faculty this year will be the multi-talented Corinna </w:t>
      </w:r>
      <w:proofErr w:type="spellStart"/>
      <w:r>
        <w:rPr>
          <w:rFonts w:cstheme="minorHAnsi"/>
          <w:sz w:val="24"/>
          <w:szCs w:val="24"/>
          <w:lang w:val="en"/>
        </w:rPr>
        <w:t>Garriock</w:t>
      </w:r>
      <w:proofErr w:type="spellEnd"/>
      <w:r>
        <w:rPr>
          <w:rFonts w:cstheme="minorHAnsi"/>
          <w:sz w:val="24"/>
          <w:szCs w:val="24"/>
          <w:lang w:val="en"/>
        </w:rPr>
        <w:t xml:space="preserve">.  </w:t>
      </w:r>
      <w:r>
        <w:rPr>
          <w:rFonts w:cstheme="minorHAnsi"/>
          <w:sz w:val="24"/>
          <w:szCs w:val="24"/>
        </w:rPr>
        <w:t xml:space="preserve">Corinna is a Certified Music Judge, a Master Director, and tenor of the 2012 International Champion Quartet, Martini. She has served on the Sweet </w:t>
      </w:r>
      <w:proofErr w:type="spellStart"/>
      <w:r>
        <w:rPr>
          <w:rFonts w:cstheme="minorHAnsi"/>
          <w:sz w:val="24"/>
          <w:szCs w:val="24"/>
        </w:rPr>
        <w:t>Adelines</w:t>
      </w:r>
      <w:proofErr w:type="spellEnd"/>
      <w:r>
        <w:rPr>
          <w:rFonts w:cstheme="minorHAnsi"/>
          <w:sz w:val="24"/>
          <w:szCs w:val="24"/>
        </w:rPr>
        <w:t xml:space="preserve"> Education Direction Committee. She chaired the Arranger Certification Program Task Force which resulted in the development of the new Arranger Certification Program (ACP). She is a Chapter-at-Large member in Regions #1 and #26 and a member of the Region #1 Education Team.  Corinna also arranges music! She lives in Halifax, Nova Scotia. </w:t>
      </w:r>
    </w:p>
    <w:p w14:paraId="18949F75" w14:textId="77777777" w:rsidR="00A71F59" w:rsidRDefault="00DC5609">
      <w:pPr>
        <w:spacing w:after="100" w:line="276" w:lineRule="auto"/>
        <w:jc w:val="both"/>
        <w:rPr>
          <w:rFonts w:cstheme="minorHAnsi"/>
          <w:sz w:val="24"/>
          <w:szCs w:val="24"/>
          <w:lang w:val="en"/>
        </w:rPr>
      </w:pPr>
      <w:r>
        <w:rPr>
          <w:rFonts w:cstheme="minorHAnsi"/>
          <w:b/>
          <w:sz w:val="24"/>
          <w:szCs w:val="24"/>
          <w:lang w:val="en"/>
        </w:rPr>
        <w:t>When:</w:t>
      </w:r>
      <w:r>
        <w:rPr>
          <w:rFonts w:cstheme="minorHAnsi"/>
          <w:sz w:val="24"/>
          <w:szCs w:val="24"/>
          <w:lang w:val="en"/>
        </w:rPr>
        <w:t xml:space="preserve">  January 27-28, 2023.  Events start at 7:00 Friday evening, and the fun doesn’t end until Saturday evening. </w:t>
      </w:r>
    </w:p>
    <w:p w14:paraId="18B5F88A" w14:textId="77777777" w:rsidR="00A71F59" w:rsidRDefault="00DC5609">
      <w:pPr>
        <w:spacing w:after="100" w:line="276" w:lineRule="auto"/>
        <w:ind w:left="-720" w:firstLine="720"/>
        <w:rPr>
          <w:rStyle w:val="tribe-postal-code"/>
          <w:rFonts w:cstheme="minorHAnsi"/>
          <w:iCs/>
          <w:sz w:val="24"/>
          <w:szCs w:val="24"/>
        </w:rPr>
      </w:pPr>
      <w:r>
        <w:rPr>
          <w:rFonts w:cstheme="minorHAnsi"/>
          <w:b/>
          <w:sz w:val="24"/>
          <w:szCs w:val="24"/>
          <w:lang w:val="en"/>
        </w:rPr>
        <w:t>Where:</w:t>
      </w:r>
      <w:r>
        <w:rPr>
          <w:rFonts w:cstheme="minorHAnsi"/>
          <w:sz w:val="24"/>
          <w:szCs w:val="24"/>
          <w:lang w:val="en"/>
        </w:rPr>
        <w:t xml:space="preserve"> Drury Plaza Hotel Broadview, 400 W. Douglas, Wichita, Kansas   67202</w:t>
      </w:r>
    </w:p>
    <w:p w14:paraId="180C7FFB" w14:textId="77777777" w:rsidR="00A71F59" w:rsidRDefault="00DC5609">
      <w:pPr>
        <w:spacing w:after="100" w:line="276" w:lineRule="auto"/>
        <w:rPr>
          <w:rFonts w:cstheme="minorHAnsi"/>
          <w:sz w:val="24"/>
          <w:szCs w:val="24"/>
          <w:lang w:val="en"/>
        </w:rPr>
      </w:pPr>
      <w:r>
        <w:rPr>
          <w:rFonts w:cstheme="minorHAnsi"/>
          <w:b/>
          <w:sz w:val="24"/>
          <w:szCs w:val="24"/>
          <w:lang w:val="en"/>
        </w:rPr>
        <w:t xml:space="preserve">Who:  </w:t>
      </w:r>
      <w:r>
        <w:rPr>
          <w:rFonts w:cstheme="minorHAnsi"/>
          <w:sz w:val="24"/>
          <w:szCs w:val="24"/>
          <w:lang w:val="en"/>
        </w:rPr>
        <w:t xml:space="preserve">Education is targeted toward quartets, but all singers will benefit from learning more about vocal skills, music, and performance.  We welcome novice and experienced quartets, single singers who want to learn about barbershop, and anyone else who may want to be a part of this fun weekend. </w:t>
      </w:r>
    </w:p>
    <w:p w14:paraId="32967C5A" w14:textId="77777777" w:rsidR="00A71F59" w:rsidRDefault="00DC5609">
      <w:pPr>
        <w:spacing w:after="0" w:line="276" w:lineRule="auto"/>
        <w:jc w:val="both"/>
        <w:rPr>
          <w:rFonts w:cstheme="minorHAnsi"/>
          <w:sz w:val="24"/>
          <w:szCs w:val="24"/>
          <w:lang w:val="en"/>
        </w:rPr>
      </w:pPr>
      <w:r>
        <w:rPr>
          <w:rFonts w:cstheme="minorHAnsi"/>
          <w:b/>
          <w:sz w:val="24"/>
          <w:szCs w:val="24"/>
          <w:lang w:val="en"/>
        </w:rPr>
        <w:t>How much:</w:t>
      </w:r>
      <w:r>
        <w:rPr>
          <w:rFonts w:cstheme="minorHAnsi"/>
          <w:sz w:val="24"/>
          <w:szCs w:val="24"/>
          <w:lang w:val="en"/>
        </w:rPr>
        <w:t xml:space="preserve">  </w:t>
      </w:r>
      <w:r>
        <w:rPr>
          <w:rFonts w:cstheme="minorHAnsi"/>
          <w:sz w:val="24"/>
          <w:szCs w:val="24"/>
          <w:lang w:val="en"/>
        </w:rPr>
        <w:tab/>
        <w:t>Quartet registration - $200</w:t>
      </w:r>
    </w:p>
    <w:p w14:paraId="522D5D10" w14:textId="77777777" w:rsidR="00A71F59" w:rsidRDefault="00DC5609">
      <w:pPr>
        <w:spacing w:after="0" w:line="276" w:lineRule="auto"/>
        <w:ind w:left="720" w:firstLine="720"/>
        <w:jc w:val="both"/>
        <w:rPr>
          <w:rFonts w:cstheme="minorHAnsi"/>
          <w:sz w:val="24"/>
          <w:szCs w:val="24"/>
          <w:lang w:val="en"/>
        </w:rPr>
      </w:pPr>
      <w:r>
        <w:rPr>
          <w:rFonts w:cstheme="minorHAnsi"/>
          <w:sz w:val="24"/>
          <w:szCs w:val="24"/>
          <w:lang w:val="en"/>
        </w:rPr>
        <w:t>Observer or Harmony Roulette registration - $50</w:t>
      </w:r>
    </w:p>
    <w:p w14:paraId="31581CE2" w14:textId="77777777" w:rsidR="00A71F59" w:rsidRDefault="00DC5609">
      <w:pPr>
        <w:spacing w:after="0" w:line="276" w:lineRule="auto"/>
        <w:ind w:firstLine="720"/>
        <w:jc w:val="both"/>
        <w:rPr>
          <w:rFonts w:cstheme="minorHAnsi"/>
          <w:sz w:val="24"/>
          <w:szCs w:val="24"/>
          <w:lang w:val="en"/>
        </w:rPr>
      </w:pPr>
      <w:r>
        <w:rPr>
          <w:rFonts w:cstheme="minorHAnsi"/>
          <w:sz w:val="24"/>
          <w:szCs w:val="24"/>
          <w:lang w:val="en"/>
        </w:rPr>
        <w:t xml:space="preserve">        </w:t>
      </w:r>
      <w:r>
        <w:rPr>
          <w:rFonts w:cstheme="minorHAnsi"/>
          <w:sz w:val="24"/>
          <w:szCs w:val="24"/>
          <w:lang w:val="en"/>
        </w:rPr>
        <w:tab/>
        <w:t>Non- Region 25 quartet - $300</w:t>
      </w:r>
    </w:p>
    <w:p w14:paraId="1C58DD6D" w14:textId="77777777" w:rsidR="00A71F59" w:rsidRDefault="00A71F59">
      <w:pPr>
        <w:spacing w:after="0" w:line="276" w:lineRule="auto"/>
        <w:ind w:firstLine="720"/>
        <w:jc w:val="both"/>
        <w:rPr>
          <w:rFonts w:cstheme="minorHAnsi"/>
          <w:sz w:val="24"/>
          <w:szCs w:val="24"/>
          <w:lang w:val="en"/>
        </w:rPr>
      </w:pPr>
    </w:p>
    <w:p w14:paraId="1833517A" w14:textId="77777777" w:rsidR="00A71F59" w:rsidRDefault="00DC5609">
      <w:pPr>
        <w:rPr>
          <w:rFonts w:cstheme="minorHAnsi"/>
          <w:sz w:val="24"/>
          <w:szCs w:val="24"/>
          <w:lang w:val="en"/>
        </w:rPr>
      </w:pPr>
      <w:r>
        <w:rPr>
          <w:rFonts w:cstheme="minorHAnsi"/>
          <w:b/>
          <w:sz w:val="24"/>
          <w:szCs w:val="24"/>
          <w:lang w:val="en"/>
        </w:rPr>
        <w:t>What happens:</w:t>
      </w:r>
      <w:r>
        <w:rPr>
          <w:rFonts w:cstheme="minorHAnsi"/>
          <w:sz w:val="24"/>
          <w:szCs w:val="24"/>
          <w:lang w:val="en"/>
        </w:rPr>
        <w:t xml:space="preserve">  Great education including three classes by International Faculty, Corinna </w:t>
      </w:r>
      <w:proofErr w:type="spellStart"/>
      <w:r>
        <w:rPr>
          <w:rFonts w:cstheme="minorHAnsi"/>
          <w:sz w:val="24"/>
          <w:szCs w:val="24"/>
          <w:lang w:val="en"/>
        </w:rPr>
        <w:t>Garriock</w:t>
      </w:r>
      <w:proofErr w:type="spellEnd"/>
      <w:r>
        <w:rPr>
          <w:rFonts w:cstheme="minorHAnsi"/>
          <w:sz w:val="24"/>
          <w:szCs w:val="24"/>
          <w:lang w:val="en"/>
        </w:rPr>
        <w:t>, and quartet coaching by our own regional faculty (each quartet receives three coaching sessions).  Observers are welcome in all coaching sessions. In addition to fabulous education and quartet coaching, we will once again be holding Harmony Roulette – an all-day singing opportunity for those who are not in a quartet.  Pre-registration for Harmony Roulette is required and is open NOW!  On Saturday night, we sing and celebrate each other!</w:t>
      </w:r>
    </w:p>
    <w:p w14:paraId="03C9759D" w14:textId="61011A34" w:rsidR="00A71F59" w:rsidRDefault="00DC5609">
      <w:pPr>
        <w:spacing w:after="100" w:line="276" w:lineRule="auto"/>
        <w:jc w:val="both"/>
        <w:rPr>
          <w:rFonts w:cstheme="minorHAnsi"/>
          <w:color w:val="000000" w:themeColor="text1"/>
          <w:sz w:val="24"/>
          <w:szCs w:val="24"/>
          <w:lang w:val="en"/>
        </w:rPr>
      </w:pPr>
      <w:r>
        <w:rPr>
          <w:rFonts w:cstheme="minorHAnsi"/>
          <w:b/>
          <w:sz w:val="24"/>
          <w:szCs w:val="24"/>
          <w:lang w:val="en"/>
        </w:rPr>
        <w:t xml:space="preserve">Deadlines: </w:t>
      </w:r>
      <w:r>
        <w:rPr>
          <w:rFonts w:cstheme="minorHAnsi"/>
          <w:color w:val="000000" w:themeColor="text1"/>
          <w:sz w:val="24"/>
          <w:szCs w:val="24"/>
          <w:lang w:val="en"/>
        </w:rPr>
        <w:t>January 10</w:t>
      </w:r>
      <w:r>
        <w:rPr>
          <w:rFonts w:cstheme="minorHAnsi"/>
          <w:color w:val="000000" w:themeColor="text1"/>
          <w:sz w:val="24"/>
          <w:szCs w:val="24"/>
          <w:vertAlign w:val="superscript"/>
          <w:lang w:val="en"/>
        </w:rPr>
        <w:t>th</w:t>
      </w:r>
      <w:r>
        <w:rPr>
          <w:rFonts w:cstheme="minorHAnsi"/>
          <w:color w:val="000000" w:themeColor="text1"/>
          <w:sz w:val="24"/>
          <w:szCs w:val="24"/>
          <w:lang w:val="en"/>
        </w:rPr>
        <w:t xml:space="preserve"> for quartet</w:t>
      </w:r>
      <w:r>
        <w:rPr>
          <w:rFonts w:cstheme="minorHAnsi"/>
          <w:sz w:val="24"/>
          <w:szCs w:val="24"/>
          <w:lang w:val="en"/>
        </w:rPr>
        <w:t xml:space="preserve"> registration, January 15</w:t>
      </w:r>
      <w:r w:rsidRPr="00DC5609">
        <w:rPr>
          <w:rFonts w:cstheme="minorHAnsi"/>
          <w:sz w:val="24"/>
          <w:szCs w:val="24"/>
          <w:vertAlign w:val="superscript"/>
          <w:lang w:val="en"/>
        </w:rPr>
        <w:t>th</w:t>
      </w:r>
      <w:r>
        <w:rPr>
          <w:rFonts w:cstheme="minorHAnsi"/>
          <w:sz w:val="24"/>
          <w:szCs w:val="24"/>
          <w:lang w:val="en"/>
        </w:rPr>
        <w:t xml:space="preserve"> for hotel reservations. </w:t>
      </w:r>
      <w:r>
        <w:rPr>
          <w:rFonts w:cstheme="minorHAnsi"/>
          <w:sz w:val="24"/>
          <w:szCs w:val="24"/>
          <w:shd w:val="clear" w:color="auto" w:fill="FFFF00"/>
          <w:lang w:val="en"/>
        </w:rPr>
        <w:t xml:space="preserve"> </w:t>
      </w:r>
      <w:r>
        <w:rPr>
          <w:rFonts w:cstheme="minorHAnsi"/>
          <w:color w:val="000000" w:themeColor="text1"/>
          <w:sz w:val="24"/>
          <w:szCs w:val="24"/>
          <w:lang w:val="en"/>
        </w:rPr>
        <w:t xml:space="preserve">Registration for Harmony Roulette is open on a first come, first served basis; registration will close when all slots have been filled (12 on each voice part.)  There is no deadline for observers, but January 17 goal is preferred. </w:t>
      </w:r>
    </w:p>
    <w:p w14:paraId="62B1B5AA" w14:textId="77777777" w:rsidR="00A71F59" w:rsidRDefault="00A71F59">
      <w:pPr>
        <w:rPr>
          <w:rFonts w:cstheme="minorHAnsi"/>
          <w:color w:val="000000" w:themeColor="text1"/>
          <w:sz w:val="24"/>
          <w:szCs w:val="24"/>
          <w:lang w:val="en"/>
        </w:rPr>
      </w:pPr>
    </w:p>
    <w:p w14:paraId="56932C59" w14:textId="77777777" w:rsidR="00A71F59" w:rsidRDefault="00A71F59">
      <w:pPr>
        <w:rPr>
          <w:rFonts w:cstheme="minorHAnsi"/>
          <w:color w:val="000000" w:themeColor="text1"/>
          <w:sz w:val="24"/>
          <w:szCs w:val="24"/>
          <w:lang w:val="en"/>
        </w:rPr>
      </w:pPr>
    </w:p>
    <w:p w14:paraId="67193A41" w14:textId="77777777" w:rsidR="00A71F59" w:rsidRDefault="00DC5609">
      <w:pPr>
        <w:rPr>
          <w:rFonts w:cstheme="minorHAnsi"/>
          <w:color w:val="000000" w:themeColor="text1"/>
          <w:sz w:val="24"/>
          <w:szCs w:val="24"/>
          <w:lang w:val="en"/>
        </w:rPr>
      </w:pPr>
      <w:r>
        <w:rPr>
          <w:rFonts w:cstheme="minorHAnsi"/>
          <w:b/>
          <w:color w:val="000000" w:themeColor="text1"/>
          <w:sz w:val="24"/>
          <w:szCs w:val="24"/>
          <w:lang w:val="en"/>
        </w:rPr>
        <w:t>Hotel reservations:</w:t>
      </w:r>
      <w:r>
        <w:rPr>
          <w:rFonts w:cstheme="minorHAnsi"/>
          <w:color w:val="000000" w:themeColor="text1"/>
          <w:sz w:val="24"/>
          <w:szCs w:val="24"/>
          <w:lang w:val="en"/>
        </w:rPr>
        <w:t xml:space="preserve">  </w:t>
      </w:r>
    </w:p>
    <w:p w14:paraId="4DDCCD58" w14:textId="77777777" w:rsidR="00A71F59" w:rsidRDefault="00DC5609">
      <w:pPr>
        <w:ind w:left="720"/>
        <w:rPr>
          <w:rFonts w:cstheme="minorHAnsi"/>
          <w:color w:val="000000" w:themeColor="text1"/>
          <w:sz w:val="24"/>
          <w:szCs w:val="24"/>
        </w:rPr>
      </w:pPr>
      <w:r>
        <w:rPr>
          <w:rFonts w:cstheme="minorHAnsi"/>
          <w:b/>
          <w:bCs/>
          <w:color w:val="000000" w:themeColor="text1"/>
          <w:sz w:val="24"/>
          <w:szCs w:val="24"/>
        </w:rPr>
        <w:t>Hotel: </w:t>
      </w:r>
      <w:r>
        <w:rPr>
          <w:rFonts w:cstheme="minorHAnsi"/>
          <w:color w:val="000000" w:themeColor="text1"/>
          <w:sz w:val="24"/>
          <w:szCs w:val="24"/>
        </w:rPr>
        <w:t>Drury Plaza Hotel Broadview Wichita, 400 W Douglas Ave, Wichita, KS 67202, (316) 358-6810</w:t>
      </w:r>
    </w:p>
    <w:p w14:paraId="2ABE7ADE" w14:textId="77777777" w:rsidR="00A71F59" w:rsidRDefault="00DC5609">
      <w:pPr>
        <w:ind w:left="720"/>
        <w:rPr>
          <w:rFonts w:cstheme="minorHAnsi"/>
          <w:color w:val="000000" w:themeColor="text1"/>
          <w:sz w:val="24"/>
          <w:szCs w:val="24"/>
        </w:rPr>
      </w:pPr>
      <w:r>
        <w:rPr>
          <w:rFonts w:cstheme="minorHAnsi"/>
          <w:b/>
          <w:bCs/>
          <w:color w:val="000000" w:themeColor="text1"/>
          <w:sz w:val="24"/>
          <w:szCs w:val="24"/>
        </w:rPr>
        <w:t xml:space="preserve">Individual reservations can be made online at </w:t>
      </w:r>
      <w:hyperlink r:id="rId5">
        <w:r>
          <w:rPr>
            <w:rStyle w:val="Hyperlink"/>
            <w:rFonts w:cstheme="minorHAnsi"/>
            <w:color w:val="000000" w:themeColor="text1"/>
          </w:rPr>
          <w:t>www.druryhotels.com</w:t>
        </w:r>
      </w:hyperlink>
      <w:r>
        <w:rPr>
          <w:rStyle w:val="Strong"/>
          <w:rFonts w:cstheme="minorHAnsi"/>
          <w:color w:val="000000" w:themeColor="text1"/>
        </w:rPr>
        <w:t>.</w:t>
      </w:r>
      <w:r>
        <w:rPr>
          <w:rStyle w:val="Strong"/>
          <w:rFonts w:cstheme="minorHAnsi"/>
          <w:b w:val="0"/>
          <w:bCs w:val="0"/>
          <w:color w:val="000000" w:themeColor="text1"/>
          <w:sz w:val="24"/>
          <w:szCs w:val="24"/>
        </w:rPr>
        <w:t xml:space="preserve">  Use the Group Code 10031906</w:t>
      </w:r>
    </w:p>
    <w:p w14:paraId="687C5E94" w14:textId="77777777" w:rsidR="00A71F59" w:rsidRDefault="00DC5609">
      <w:pPr>
        <w:pStyle w:val="NormalWeb"/>
        <w:shd w:val="clear" w:color="auto" w:fill="FFFFFF"/>
        <w:spacing w:beforeAutospacing="0" w:after="0" w:afterAutospacing="0"/>
        <w:ind w:firstLine="720"/>
        <w:rPr>
          <w:rFonts w:asciiTheme="minorHAnsi" w:hAnsiTheme="minorHAnsi" w:cstheme="minorHAnsi"/>
          <w:color w:val="000000" w:themeColor="text1"/>
        </w:rPr>
      </w:pPr>
      <w:r>
        <w:rPr>
          <w:rStyle w:val="Strong"/>
          <w:rFonts w:asciiTheme="minorHAnsi" w:hAnsiTheme="minorHAnsi" w:cstheme="minorHAnsi"/>
          <w:color w:val="000000" w:themeColor="text1"/>
        </w:rPr>
        <w:t>Rates:</w:t>
      </w:r>
      <w:r>
        <w:rPr>
          <w:rFonts w:asciiTheme="minorHAnsi" w:hAnsiTheme="minorHAnsi" w:cstheme="minorHAnsi"/>
          <w:color w:val="000000" w:themeColor="text1"/>
        </w:rPr>
        <w:t xml:space="preserve">  </w:t>
      </w:r>
    </w:p>
    <w:p w14:paraId="06453BFF" w14:textId="77777777" w:rsidR="00A71F59" w:rsidRDefault="00DC5609">
      <w:pPr>
        <w:pStyle w:val="NormalWeb"/>
        <w:shd w:val="clear" w:color="auto" w:fill="FFFFFF"/>
        <w:spacing w:beforeAutospacing="0" w:after="0" w:afterAutospacing="0"/>
        <w:ind w:firstLine="720"/>
        <w:rPr>
          <w:rFonts w:asciiTheme="minorHAnsi" w:hAnsiTheme="minorHAnsi" w:cstheme="minorHAnsi"/>
          <w:color w:val="000000" w:themeColor="text1"/>
        </w:rPr>
      </w:pPr>
      <w:r>
        <w:rPr>
          <w:rFonts w:asciiTheme="minorHAnsi" w:hAnsiTheme="minorHAnsi" w:cstheme="minorHAnsi"/>
          <w:color w:val="000000" w:themeColor="text1"/>
        </w:rPr>
        <w:t xml:space="preserve">Upper Floor 1 King Bed Deluxe w/ Refrigerator:  $129 </w:t>
      </w:r>
    </w:p>
    <w:p w14:paraId="291B4C27" w14:textId="77777777" w:rsidR="00A71F59" w:rsidRDefault="00DC5609">
      <w:pPr>
        <w:pStyle w:val="NormalWeb"/>
        <w:shd w:val="clear" w:color="auto" w:fill="FFFFFF"/>
        <w:spacing w:beforeAutospacing="0" w:after="0" w:afterAutospacing="0"/>
        <w:ind w:firstLine="720"/>
        <w:rPr>
          <w:rFonts w:asciiTheme="minorHAnsi" w:hAnsiTheme="minorHAnsi" w:cstheme="minorHAnsi"/>
          <w:color w:val="000000" w:themeColor="text1"/>
        </w:rPr>
      </w:pPr>
      <w:r>
        <w:rPr>
          <w:rFonts w:asciiTheme="minorHAnsi" w:hAnsiTheme="minorHAnsi" w:cstheme="minorHAnsi"/>
          <w:color w:val="000000" w:themeColor="text1"/>
        </w:rPr>
        <w:t>Upper Floor 2 Queen Beds Deluxe w/ Refrigerator: $129</w:t>
      </w:r>
    </w:p>
    <w:p w14:paraId="17453595" w14:textId="77777777" w:rsidR="00A71F59" w:rsidRDefault="00DC5609">
      <w:pPr>
        <w:pStyle w:val="NormalWeb"/>
        <w:shd w:val="clear" w:color="auto" w:fill="FFFFFF"/>
        <w:spacing w:beforeAutospacing="0" w:after="0" w:afterAutospacing="0"/>
        <w:ind w:firstLine="720"/>
        <w:rPr>
          <w:rFonts w:asciiTheme="minorHAnsi" w:hAnsiTheme="minorHAnsi" w:cstheme="minorHAnsi"/>
          <w:color w:val="000000" w:themeColor="text1"/>
        </w:rPr>
      </w:pPr>
      <w:r>
        <w:rPr>
          <w:rFonts w:asciiTheme="minorHAnsi" w:hAnsiTheme="minorHAnsi" w:cstheme="minorHAnsi"/>
          <w:color w:val="000000" w:themeColor="text1"/>
        </w:rPr>
        <w:t>2 Queen Beds Deluxe w/ Refrigerator: $129</w:t>
      </w:r>
    </w:p>
    <w:p w14:paraId="15A96E17" w14:textId="025725F2" w:rsidR="00A71F59" w:rsidRDefault="00DC5609" w:rsidP="00DC5609">
      <w:pPr>
        <w:pStyle w:val="NormalWeb"/>
        <w:spacing w:after="0"/>
        <w:ind w:left="720"/>
        <w:rPr>
          <w:rFonts w:asciiTheme="minorHAnsi" w:hAnsiTheme="minorHAnsi" w:cstheme="minorHAnsi"/>
          <w:color w:val="000000" w:themeColor="text1"/>
        </w:rPr>
      </w:pPr>
      <w:r>
        <w:rPr>
          <w:rFonts w:asciiTheme="minorHAnsi" w:hAnsiTheme="minorHAnsi" w:cstheme="minorHAnsi"/>
          <w:color w:val="000000" w:themeColor="text1"/>
        </w:rPr>
        <w:t>If you prefer to make reservations by phone, you may call </w:t>
      </w:r>
      <w:r>
        <w:rPr>
          <w:rStyle w:val="Strong"/>
          <w:rFonts w:asciiTheme="minorHAnsi" w:hAnsiTheme="minorHAnsi" w:cstheme="minorHAnsi"/>
          <w:color w:val="000000" w:themeColor="text1"/>
        </w:rPr>
        <w:t>1-800-325-0720</w:t>
      </w:r>
      <w:r>
        <w:rPr>
          <w:rFonts w:asciiTheme="minorHAnsi" w:hAnsiTheme="minorHAnsi" w:cstheme="minorHAnsi"/>
          <w:color w:val="000000" w:themeColor="text1"/>
        </w:rPr>
        <w:t> and provide the above group number to receive the discounted group rate.</w:t>
      </w:r>
    </w:p>
    <w:p w14:paraId="1FF12F8A" w14:textId="77777777" w:rsidR="00A71F59" w:rsidRDefault="00DC5609">
      <w:pPr>
        <w:spacing w:after="100" w:line="276" w:lineRule="auto"/>
        <w:jc w:val="both"/>
        <w:rPr>
          <w:rFonts w:cstheme="minorHAnsi"/>
          <w:color w:val="FF0000"/>
          <w:sz w:val="24"/>
          <w:szCs w:val="24"/>
          <w:lang w:val="en"/>
        </w:rPr>
      </w:pPr>
      <w:r>
        <w:rPr>
          <w:rFonts w:cstheme="minorHAnsi"/>
          <w:sz w:val="24"/>
          <w:szCs w:val="24"/>
          <w:lang w:val="en"/>
        </w:rPr>
        <w:t>Please contact Mary (</w:t>
      </w:r>
      <w:hyperlink r:id="rId6">
        <w:r>
          <w:rPr>
            <w:rStyle w:val="Hyperlink"/>
            <w:rFonts w:cstheme="minorHAnsi"/>
            <w:sz w:val="24"/>
            <w:szCs w:val="24"/>
            <w:lang w:val="en"/>
          </w:rPr>
          <w:t>mary.rhea@att.net</w:t>
        </w:r>
      </w:hyperlink>
      <w:r>
        <w:rPr>
          <w:rFonts w:cstheme="minorHAnsi"/>
          <w:sz w:val="24"/>
          <w:szCs w:val="24"/>
          <w:lang w:val="en"/>
        </w:rPr>
        <w:t xml:space="preserve">) if you have questions or concerns. </w:t>
      </w:r>
      <w:r>
        <w:rPr>
          <w:rFonts w:eastAsia="Times New Roman" w:cstheme="minorHAnsi"/>
          <w:color w:val="000000"/>
          <w:sz w:val="24"/>
          <w:szCs w:val="24"/>
        </w:rPr>
        <w:t xml:space="preserve"> </w:t>
      </w:r>
      <w:r>
        <w:rPr>
          <w:rFonts w:cstheme="minorHAnsi"/>
          <w:color w:val="1D1B11"/>
          <w:sz w:val="24"/>
          <w:szCs w:val="24"/>
        </w:rPr>
        <w:t xml:space="preserve">We hope to see YOU in January!  </w:t>
      </w:r>
    </w:p>
    <w:p w14:paraId="02B98A0B" w14:textId="77777777" w:rsidR="00A71F59" w:rsidRDefault="00DC5609">
      <w:pPr>
        <w:pStyle w:val="NormalWeb"/>
        <w:spacing w:after="0"/>
        <w:rPr>
          <w:rFonts w:asciiTheme="minorHAnsi" w:hAnsiTheme="minorHAnsi" w:cstheme="minorHAnsi"/>
          <w:color w:val="1D1B11"/>
        </w:rPr>
      </w:pPr>
      <w:r>
        <w:rPr>
          <w:rFonts w:asciiTheme="minorHAnsi" w:hAnsiTheme="minorHAnsi" w:cstheme="minorHAnsi"/>
          <w:color w:val="1D1B11"/>
        </w:rPr>
        <w:t>Mary Rhea, Quartet Retreat Chair</w:t>
      </w:r>
    </w:p>
    <w:p w14:paraId="22F1715C" w14:textId="77777777" w:rsidR="00A71F59" w:rsidRDefault="00A71F59"/>
    <w:p w14:paraId="23969418" w14:textId="77777777" w:rsidR="00A71F59" w:rsidRDefault="00A71F59"/>
    <w:sectPr w:rsidR="00A71F59">
      <w:pgSz w:w="12240" w:h="15840"/>
      <w:pgMar w:top="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59"/>
    <w:rsid w:val="00A71F59"/>
    <w:rsid w:val="00AB2F64"/>
    <w:rsid w:val="00DC56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05E7"/>
  <w15:docId w15:val="{FA222476-4FCB-F247-BFFC-CE6D931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ibe-postal-code">
    <w:name w:val="tribe-postal-code"/>
    <w:basedOn w:val="DefaultParagraphFont"/>
    <w:qFormat/>
    <w:rsid w:val="00FE5FD9"/>
  </w:style>
  <w:style w:type="character" w:styleId="Hyperlink">
    <w:name w:val="Hyperlink"/>
    <w:uiPriority w:val="99"/>
    <w:unhideWhenUsed/>
    <w:rsid w:val="00FE5FD9"/>
    <w:rPr>
      <w:color w:val="0000FF"/>
      <w:u w:val="single"/>
    </w:rPr>
  </w:style>
  <w:style w:type="character" w:styleId="Strong">
    <w:name w:val="Strong"/>
    <w:basedOn w:val="DefaultParagraphFont"/>
    <w:uiPriority w:val="22"/>
    <w:qFormat/>
    <w:rsid w:val="00FE5FD9"/>
    <w:rPr>
      <w:b/>
      <w:bCs/>
    </w:rPr>
  </w:style>
  <w:style w:type="character" w:styleId="UnresolvedMention">
    <w:name w:val="Unresolved Mention"/>
    <w:basedOn w:val="DefaultParagraphFont"/>
    <w:uiPriority w:val="99"/>
    <w:semiHidden/>
    <w:unhideWhenUsed/>
    <w:qFormat/>
    <w:rsid w:val="00BC7B5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FE5FD9"/>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rhea@att.net" TargetMode="External"/><Relationship Id="rId5" Type="http://schemas.openxmlformats.org/officeDocument/2006/relationships/hyperlink" Target="http://www.druryhotel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Barbara Patton</cp:lastModifiedBy>
  <cp:revision>2</cp:revision>
  <dcterms:created xsi:type="dcterms:W3CDTF">2022-12-14T03:35:00Z</dcterms:created>
  <dcterms:modified xsi:type="dcterms:W3CDTF">2022-12-14T03:35:00Z</dcterms:modified>
  <dc:language>en-US</dc:language>
</cp:coreProperties>
</file>